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掲示（出した人に、結果を返す紙）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この工程を飛ばすと、次の月から出てこなくなります。／ A4のまま、詰所に貼ってください。</w:t>
      </w:r>
    </w:p>
    <w:p>
      <w:r>
        <w:rPr>
          <w:rFonts w:ascii="Yu Gothic" w:hAnsi="Yu Gothic" w:eastAsia="Yu Gothic"/>
          <w:b/>
          <w:sz w:val="30"/>
        </w:rPr>
        <w:t>【　　月のヒヤリハット】　　　　枚　　ありがとうございました。</w:t>
      </w:r>
    </w:p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分かったこと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432"/>
      </w:tblGrid>
      <w:tr>
        <w:trPr>
          <w:trHeight w:val="624"/>
        </w:trPr>
        <w:tc>
          <w:tcPr>
            <w:tcW w:type="dxa" w:w="104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  <w:tr>
        <w:trPr>
          <w:trHeight w:val="624"/>
        </w:trPr>
        <w:tc>
          <w:tcPr>
            <w:tcW w:type="dxa" w:w="104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例：いちばん多かったのは「移乗のとき」12件でした。そのうち7件が「ひとりでやるしかなかった」でした。</w:t>
      </w:r>
    </w:p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変えたこと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624"/>
        </w:trPr>
        <w:tc>
          <w:tcPr>
            <w:tcW w:type="dxa" w:w="56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  <w:t>①</w:t>
            </w:r>
          </w:p>
        </w:tc>
        <w:tc>
          <w:tcPr>
            <w:tcW w:type="dxa" w:w="986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  <w:tr>
        <w:trPr>
          <w:trHeight w:val="624"/>
        </w:trPr>
        <w:tc>
          <w:tcPr>
            <w:tcW w:type="dxa" w:w="56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  <w:t>②</w:t>
            </w:r>
          </w:p>
        </w:tc>
        <w:tc>
          <w:tcPr>
            <w:tcW w:type="dxa" w:w="986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  <w:tr>
        <w:trPr>
          <w:trHeight w:val="624"/>
        </w:trPr>
        <w:tc>
          <w:tcPr>
            <w:tcW w:type="dxa" w:w="56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  <w:t>③</w:t>
            </w:r>
          </w:p>
        </w:tc>
        <w:tc>
          <w:tcPr>
            <w:tcW w:type="dxa" w:w="986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例：移乗ボードを2階の居室にも置きました（8/20から）／〇〇様の移乗を2名対応に変えました（8/22から）</w:t>
      </w:r>
    </w:p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まだできていないこと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432"/>
      </w:tblGrid>
      <w:tr>
        <w:trPr>
          <w:trHeight w:val="624"/>
        </w:trPr>
        <w:tc>
          <w:tcPr>
            <w:tcW w:type="dxa" w:w="104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  <w:tr>
        <w:trPr>
          <w:trHeight w:val="624"/>
        </w:trPr>
        <w:tc>
          <w:tcPr>
            <w:tcW w:type="dxa" w:w="104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2"/>
              </w:rPr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例：夜勤の人数については、法人に相談しています。時間がかかっています。</w:t>
      </w:r>
    </w:p>
    <w:p>
      <w:pPr>
        <w:spacing w:before="160"/>
        <w:jc w:val="center"/>
      </w:pPr>
      <w:r>
        <w:rPr>
          <w:rFonts w:ascii="Yu Gothic" w:hAnsi="Yu Gothic" w:eastAsia="Yu Gothic"/>
          <w:b/>
          <w:sz w:val="26"/>
        </w:rPr>
        <w:t xml:space="preserve">　　月も、気づいたことを書いてください。短くて大丈夫です。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掲示した日　　　月　　日　　／　書いた人　　　　　　　／　次の集計　　　月　　日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「まだできていないこと」を書くのが、大事です。個人名は書かないでください。掲示に名前が出ると、次の月から出てこなくなります。利用者さんが特定される書き方にも注意してください。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